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7D" w:rsidRDefault="00AC407D" w:rsidP="0022659D">
      <w:pPr>
        <w:spacing w:line="360" w:lineRule="auto"/>
        <w:jc w:val="center"/>
        <w:rPr>
          <w:b/>
          <w:noProof/>
          <w:lang w:eastAsia="hu-HU"/>
        </w:rPr>
      </w:pPr>
    </w:p>
    <w:p w:rsidR="00B34F76" w:rsidRPr="003E32CD" w:rsidRDefault="003E32CD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3E32CD">
        <w:rPr>
          <w:b/>
          <w:noProof/>
          <w:lang w:eastAsia="hu-HU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</w:t>
      </w:r>
      <w:r w:rsidR="006C18CB">
        <w:rPr>
          <w:rFonts w:asciiTheme="majorHAnsi" w:hAnsiTheme="majorHAnsi"/>
          <w:b/>
          <w:sz w:val="23"/>
          <w:szCs w:val="23"/>
        </w:rPr>
        <w:t>9</w:t>
      </w:r>
      <w:r w:rsidRPr="00FD2156">
        <w:rPr>
          <w:rFonts w:asciiTheme="majorHAnsi" w:hAnsiTheme="majorHAnsi"/>
          <w:b/>
          <w:sz w:val="23"/>
          <w:szCs w:val="23"/>
        </w:rPr>
        <w:t xml:space="preserve">. november </w:t>
      </w:r>
      <w:r w:rsidR="006C18CB">
        <w:rPr>
          <w:rFonts w:asciiTheme="majorHAnsi" w:hAnsiTheme="majorHAnsi"/>
          <w:b/>
          <w:sz w:val="23"/>
          <w:szCs w:val="23"/>
        </w:rPr>
        <w:t>4</w:t>
      </w:r>
      <w:r w:rsidRPr="00FD2156">
        <w:rPr>
          <w:rFonts w:asciiTheme="majorHAnsi" w:hAnsiTheme="majorHAnsi"/>
          <w:b/>
          <w:sz w:val="23"/>
          <w:szCs w:val="23"/>
        </w:rPr>
        <w:t>-30.</w:t>
      </w:r>
    </w:p>
    <w:p w:rsidR="0018070A" w:rsidRPr="00466DED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466DED">
        <w:rPr>
          <w:rFonts w:asciiTheme="majorHAnsi" w:hAnsiTheme="majorHAnsi"/>
          <w:b/>
          <w:spacing w:val="40"/>
          <w:sz w:val="23"/>
          <w:szCs w:val="23"/>
        </w:rPr>
        <w:t>„</w:t>
      </w:r>
      <w:r w:rsidR="003775AD">
        <w:rPr>
          <w:rFonts w:asciiTheme="majorHAnsi" w:hAnsiTheme="majorHAnsi"/>
          <w:b/>
          <w:spacing w:val="40"/>
          <w:sz w:val="23"/>
          <w:szCs w:val="23"/>
        </w:rPr>
        <w:t>Értékteremtő</w:t>
      </w:r>
      <w:r w:rsidR="00EC70AC" w:rsidRPr="00466DED">
        <w:rPr>
          <w:rFonts w:asciiTheme="majorHAnsi" w:hAnsiTheme="majorHAnsi"/>
          <w:b/>
          <w:spacing w:val="40"/>
          <w:sz w:val="23"/>
          <w:szCs w:val="23"/>
        </w:rPr>
        <w:t xml:space="preserve"> </w:t>
      </w:r>
      <w:r w:rsidRPr="00466DED">
        <w:rPr>
          <w:rFonts w:asciiTheme="majorHAnsi" w:hAnsiTheme="majorHAnsi"/>
          <w:b/>
          <w:spacing w:val="40"/>
          <w:sz w:val="23"/>
          <w:szCs w:val="23"/>
        </w:rPr>
        <w:t>tudomány”</w:t>
      </w:r>
    </w:p>
    <w:p w:rsidR="0018070A" w:rsidRDefault="0018070A" w:rsidP="00573A6E">
      <w:pPr>
        <w:spacing w:line="240" w:lineRule="auto"/>
      </w:pPr>
    </w:p>
    <w:p w:rsidR="005159FE" w:rsidRDefault="005159FE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559"/>
        <w:gridCol w:w="6295"/>
      </w:tblGrid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5D5A4D" w:rsidRDefault="002029BF" w:rsidP="005D5A4D">
            <w:r>
              <w:t>Magyar Tudomány Ünnepe a Debreceni Egyetem Szolnok Campusában</w:t>
            </w:r>
          </w:p>
        </w:tc>
      </w:tr>
      <w:tr w:rsidR="0018070A" w:rsidTr="002E4612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5D5A4D" w:rsidP="00E77D31">
            <w:pPr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404040" w:themeColor="text1" w:themeTint="BF"/>
                <w:sz w:val="20"/>
                <w:szCs w:val="20"/>
              </w:rPr>
              <w:t>workshop</w:t>
            </w:r>
            <w:proofErr w:type="spellEnd"/>
            <w:r>
              <w:rPr>
                <w:color w:val="404040" w:themeColor="text1" w:themeTint="BF"/>
                <w:sz w:val="20"/>
                <w:szCs w:val="20"/>
              </w:rPr>
              <w:t xml:space="preserve">, filmvetítés </w:t>
            </w:r>
            <w:r w:rsidR="00A037BF" w:rsidRPr="001E5CDE">
              <w:rPr>
                <w:color w:val="404040" w:themeColor="text1" w:themeTint="BF"/>
                <w:sz w:val="20"/>
                <w:szCs w:val="20"/>
              </w:rPr>
              <w:t>stb.)</w:t>
            </w:r>
          </w:p>
        </w:tc>
        <w:tc>
          <w:tcPr>
            <w:tcW w:w="3194" w:type="pct"/>
            <w:vAlign w:val="center"/>
          </w:tcPr>
          <w:p w:rsidR="0018070A" w:rsidRPr="005D5A4D" w:rsidRDefault="002029BF" w:rsidP="002E4612">
            <w:r>
              <w:t>előadás</w:t>
            </w:r>
            <w:bookmarkStart w:id="0" w:name="_GoBack"/>
            <w:bookmarkEnd w:id="0"/>
          </w:p>
        </w:tc>
      </w:tr>
      <w:tr w:rsidR="0018070A" w:rsidTr="002E4612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  <w:vAlign w:val="center"/>
          </w:tcPr>
          <w:p w:rsidR="003B1155" w:rsidRPr="005D5A4D" w:rsidRDefault="002029BF" w:rsidP="002E4612">
            <w:r>
              <w:t>multidiszciplináris</w:t>
            </w:r>
          </w:p>
        </w:tc>
      </w:tr>
      <w:tr w:rsidR="0018070A" w:rsidTr="002E4612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  <w:vAlign w:val="center"/>
          </w:tcPr>
          <w:p w:rsidR="003B1155" w:rsidRPr="005D5A4D" w:rsidRDefault="002029BF" w:rsidP="002E4612">
            <w:r>
              <w:t>2019. november 20.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2E4612" w:rsidRDefault="002E4612" w:rsidP="005D5A4D">
            <w:r>
              <w:t>DE Szolnok Campus</w:t>
            </w:r>
          </w:p>
          <w:p w:rsidR="00FD6390" w:rsidRPr="005D5A4D" w:rsidRDefault="002029BF" w:rsidP="005D5A4D">
            <w:r>
              <w:t xml:space="preserve">5000 Szolnok, </w:t>
            </w:r>
            <w:proofErr w:type="spellStart"/>
            <w:r>
              <w:t>Tiszaligeti</w:t>
            </w:r>
            <w:proofErr w:type="spellEnd"/>
            <w:r>
              <w:t xml:space="preserve"> sétány 14.</w:t>
            </w:r>
            <w:r w:rsidR="002E4612">
              <w:t xml:space="preserve"> 110. tanácsterem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Szervező </w:t>
            </w:r>
            <w:proofErr w:type="gramStart"/>
            <w:r w:rsidRPr="001E5CDE">
              <w:rPr>
                <w:b/>
                <w:color w:val="404040" w:themeColor="text1" w:themeTint="BF"/>
                <w:sz w:val="22"/>
              </w:rPr>
              <w:t>intézmény(</w:t>
            </w:r>
            <w:proofErr w:type="spellStart"/>
            <w:proofErr w:type="gramEnd"/>
            <w:r w:rsidRPr="001E5CDE">
              <w:rPr>
                <w:b/>
                <w:color w:val="404040" w:themeColor="text1" w:themeTint="BF"/>
                <w:sz w:val="22"/>
              </w:rPr>
              <w:t>ek</w:t>
            </w:r>
            <w:proofErr w:type="spellEnd"/>
            <w:r w:rsidRPr="001E5CDE">
              <w:rPr>
                <w:b/>
                <w:color w:val="404040" w:themeColor="text1" w:themeTint="BF"/>
                <w:sz w:val="22"/>
              </w:rPr>
              <w:t>)</w:t>
            </w:r>
          </w:p>
        </w:tc>
        <w:tc>
          <w:tcPr>
            <w:tcW w:w="3194" w:type="pct"/>
          </w:tcPr>
          <w:p w:rsidR="003B1155" w:rsidRDefault="002029BF" w:rsidP="005D5A4D">
            <w:r w:rsidRPr="002029BF">
              <w:t>Debreceni Egyetem Szolnok Campus</w:t>
            </w:r>
          </w:p>
          <w:p w:rsidR="002029BF" w:rsidRPr="005D5A4D" w:rsidRDefault="002029BF" w:rsidP="005D5A4D">
            <w:r>
              <w:t>Magyar Tudományos Akadémia Debreceni Területi Bizottság Jász- Nagykun-Szolnok megyei szakbizottsága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Default="002029BF" w:rsidP="005D5A4D">
            <w:r>
              <w:t>Dr. Szabó Attila</w:t>
            </w:r>
          </w:p>
          <w:p w:rsidR="002029BF" w:rsidRPr="005D5A4D" w:rsidRDefault="00D409F3" w:rsidP="005D5A4D">
            <w:hyperlink r:id="rId7" w:history="1">
              <w:r w:rsidR="002029BF" w:rsidRPr="001B740E">
                <w:rPr>
                  <w:rStyle w:val="Hiperhivatkozs"/>
                </w:rPr>
                <w:t>campusigazgato@unideb.hu</w:t>
              </w:r>
            </w:hyperlink>
            <w:r w:rsidR="002029BF">
              <w:t>; 06303280318</w:t>
            </w:r>
          </w:p>
        </w:tc>
      </w:tr>
      <w:tr w:rsidR="0018070A" w:rsidTr="002E4612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  <w:vAlign w:val="center"/>
          </w:tcPr>
          <w:p w:rsidR="00D25B70" w:rsidRPr="005D5A4D" w:rsidRDefault="002E4612" w:rsidP="002E4612">
            <w:hyperlink r:id="rId8" w:history="1">
              <w:r w:rsidRPr="002E4612">
                <w:rPr>
                  <w:rStyle w:val="Hiperhivatkozs"/>
                </w:rPr>
                <w:t>https://unideb.hu/hu/node/358</w:t>
              </w:r>
            </w:hyperlink>
          </w:p>
        </w:tc>
      </w:tr>
      <w:tr w:rsidR="003B1155" w:rsidTr="00B34F76">
        <w:trPr>
          <w:trHeight w:val="5669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összefoglaló</w:t>
            </w:r>
            <w:r w:rsidR="003B59AD">
              <w:rPr>
                <w:b/>
                <w:color w:val="404040" w:themeColor="text1" w:themeTint="BF"/>
                <w:sz w:val="22"/>
              </w:rPr>
              <w:t xml:space="preserve">, </w:t>
            </w:r>
          </w:p>
          <w:p w:rsidR="00B34F76" w:rsidRDefault="00B34F76" w:rsidP="005373A5">
            <w:pPr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programterv</w:t>
            </w:r>
          </w:p>
          <w:p w:rsidR="00F63878" w:rsidRPr="005373A5" w:rsidRDefault="00F63878" w:rsidP="003B59AD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3B59AD">
              <w:rPr>
                <w:color w:val="404040" w:themeColor="text1" w:themeTint="BF"/>
                <w:sz w:val="20"/>
                <w:szCs w:val="20"/>
              </w:rPr>
              <w:t>röviden ismertetve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2E4612" w:rsidRPr="002E4612" w:rsidRDefault="002E4612" w:rsidP="002E4612">
            <w:pPr>
              <w:rPr>
                <w:bCs/>
              </w:rPr>
            </w:pPr>
            <w:r w:rsidRPr="002E4612">
              <w:rPr>
                <w:bCs/>
              </w:rPr>
              <w:t>9:30-tól érkezés, regisztráció</w:t>
            </w:r>
          </w:p>
          <w:p w:rsidR="002E4612" w:rsidRPr="002E4612" w:rsidRDefault="002E4612" w:rsidP="002E4612">
            <w:r w:rsidRPr="002E4612">
              <w:t xml:space="preserve">10:00-10.20 Prof. Dr. </w:t>
            </w:r>
            <w:proofErr w:type="spellStart"/>
            <w:r w:rsidRPr="002E4612">
              <w:t>Szilvássy</w:t>
            </w:r>
            <w:proofErr w:type="spellEnd"/>
            <w:r w:rsidRPr="002E4612">
              <w:t xml:space="preserve"> Zoltán Debreceni Egyetem rektora – köszöntő, nyitó előadás</w:t>
            </w:r>
          </w:p>
          <w:p w:rsidR="002E4612" w:rsidRPr="002E4612" w:rsidRDefault="002E4612" w:rsidP="002E4612">
            <w:r w:rsidRPr="002E4612">
              <w:t xml:space="preserve">10:20-10:40 Dr. </w:t>
            </w:r>
            <w:proofErr w:type="spellStart"/>
            <w:r w:rsidRPr="002E4612">
              <w:t>Ailer</w:t>
            </w:r>
            <w:proofErr w:type="spellEnd"/>
            <w:r w:rsidRPr="002E4612">
              <w:t xml:space="preserve"> Piroska Gyöngyi Debreceni Egyetem mb. műszaki innovációért és képzésfejlesztésért felelős </w:t>
            </w:r>
            <w:proofErr w:type="spellStart"/>
            <w:r w:rsidRPr="002E4612">
              <w:t>rektorhelyettese</w:t>
            </w:r>
            <w:proofErr w:type="spellEnd"/>
            <w:r w:rsidRPr="002E4612">
              <w:t>: A járműipar trendjei</w:t>
            </w:r>
          </w:p>
          <w:p w:rsidR="002E4612" w:rsidRPr="002E4612" w:rsidRDefault="002E4612" w:rsidP="002E4612">
            <w:r w:rsidRPr="002E4612">
              <w:t xml:space="preserve">10:40-11:00 Dr. </w:t>
            </w:r>
            <w:proofErr w:type="spellStart"/>
            <w:r w:rsidRPr="002E4612">
              <w:t>habil</w:t>
            </w:r>
            <w:proofErr w:type="spellEnd"/>
            <w:r w:rsidRPr="002E4612">
              <w:t xml:space="preserve"> Móré Marianna Debreceni Egyetem Egészségügyi Karának mb. dékánja: A tudáselismerés a XXI. században</w:t>
            </w:r>
          </w:p>
          <w:p w:rsidR="002E4612" w:rsidRPr="002E4612" w:rsidRDefault="002E4612" w:rsidP="002E4612">
            <w:pPr>
              <w:rPr>
                <w:bCs/>
              </w:rPr>
            </w:pPr>
            <w:r w:rsidRPr="002E4612">
              <w:rPr>
                <w:bCs/>
              </w:rPr>
              <w:t>11:00-11:15 kávészünet</w:t>
            </w:r>
          </w:p>
          <w:p w:rsidR="002E4612" w:rsidRPr="002E4612" w:rsidRDefault="002E4612" w:rsidP="002E4612">
            <w:r w:rsidRPr="002E4612">
              <w:t xml:space="preserve">11:15-11:35 Dr. </w:t>
            </w:r>
            <w:proofErr w:type="gramStart"/>
            <w:r w:rsidRPr="002E4612">
              <w:t>Palik</w:t>
            </w:r>
            <w:proofErr w:type="gramEnd"/>
            <w:r w:rsidRPr="002E4612">
              <w:t xml:space="preserve"> Mátyás ezredes, Nemzeti Közszolgálati Egyetem Hadtudományi és Honvédtisztképző Karának katonai repülési </w:t>
            </w:r>
            <w:proofErr w:type="spellStart"/>
            <w:r w:rsidRPr="002E4612">
              <w:t>dékánhelyettese</w:t>
            </w:r>
            <w:proofErr w:type="spellEnd"/>
            <w:r w:rsidRPr="002E4612">
              <w:t>: 70 év a repüléstudomány szolgálatában</w:t>
            </w:r>
          </w:p>
          <w:p w:rsidR="002E4612" w:rsidRPr="002E4612" w:rsidRDefault="002E4612" w:rsidP="002E4612">
            <w:r w:rsidRPr="002E4612">
              <w:t>11:35-11:55 Dr. Zsuga Judit Debreceni Egyetem Népegészségügyi Karának dékánja: Egészség, betegség: fejben dől el?</w:t>
            </w:r>
          </w:p>
          <w:p w:rsidR="002E4612" w:rsidRPr="002E4612" w:rsidRDefault="002E4612" w:rsidP="002E4612">
            <w:r w:rsidRPr="002E4612">
              <w:t>11:55-12:15 Dr. Mondok Anita Debreceni Egyetem Gazdaságtudományi Karának oktatója: Az „Alföld szíve” élménypontjainak ismertsége és elismertsége</w:t>
            </w:r>
          </w:p>
          <w:p w:rsidR="00F63878" w:rsidRPr="002E4612" w:rsidRDefault="002E4612" w:rsidP="002029BF">
            <w:pPr>
              <w:rPr>
                <w:bCs/>
              </w:rPr>
            </w:pPr>
            <w:r w:rsidRPr="002E4612">
              <w:rPr>
                <w:bCs/>
              </w:rPr>
              <w:t>12:15-től szendvicsebéd</w:t>
            </w:r>
          </w:p>
        </w:tc>
      </w:tr>
    </w:tbl>
    <w:p w:rsidR="007E469C" w:rsidRDefault="007E469C"/>
    <w:sectPr w:rsidR="007E469C" w:rsidSect="00BC699C">
      <w:footerReference w:type="default" r:id="rId9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F3" w:rsidRDefault="00D409F3" w:rsidP="007E469C">
      <w:pPr>
        <w:spacing w:line="240" w:lineRule="auto"/>
      </w:pPr>
      <w:r>
        <w:separator/>
      </w:r>
    </w:p>
  </w:endnote>
  <w:endnote w:type="continuationSeparator" w:id="0">
    <w:p w:rsidR="00D409F3" w:rsidRDefault="00D409F3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B34F76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F3" w:rsidRDefault="00D409F3" w:rsidP="007E469C">
      <w:pPr>
        <w:spacing w:line="240" w:lineRule="auto"/>
      </w:pPr>
      <w:r>
        <w:separator/>
      </w:r>
    </w:p>
  </w:footnote>
  <w:footnote w:type="continuationSeparator" w:id="0">
    <w:p w:rsidR="00D409F3" w:rsidRDefault="00D409F3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70"/>
    <w:rsid w:val="00002354"/>
    <w:rsid w:val="00004FE9"/>
    <w:rsid w:val="000319E3"/>
    <w:rsid w:val="00073FBC"/>
    <w:rsid w:val="000C1102"/>
    <w:rsid w:val="000C73B0"/>
    <w:rsid w:val="001464C5"/>
    <w:rsid w:val="00171BA6"/>
    <w:rsid w:val="0018070A"/>
    <w:rsid w:val="001B45D1"/>
    <w:rsid w:val="001E5CDE"/>
    <w:rsid w:val="002029BF"/>
    <w:rsid w:val="0022659D"/>
    <w:rsid w:val="002602AA"/>
    <w:rsid w:val="002769AF"/>
    <w:rsid w:val="00295A33"/>
    <w:rsid w:val="002B4E5D"/>
    <w:rsid w:val="002E05B6"/>
    <w:rsid w:val="002E4612"/>
    <w:rsid w:val="00304A6A"/>
    <w:rsid w:val="003775AD"/>
    <w:rsid w:val="00396A10"/>
    <w:rsid w:val="003B1155"/>
    <w:rsid w:val="003B59AD"/>
    <w:rsid w:val="003B5AE4"/>
    <w:rsid w:val="003E32CD"/>
    <w:rsid w:val="004476DD"/>
    <w:rsid w:val="00466DED"/>
    <w:rsid w:val="004A2616"/>
    <w:rsid w:val="004C6DA0"/>
    <w:rsid w:val="004F3F22"/>
    <w:rsid w:val="005159FE"/>
    <w:rsid w:val="005373A5"/>
    <w:rsid w:val="00573A6E"/>
    <w:rsid w:val="005D5A4D"/>
    <w:rsid w:val="0067384C"/>
    <w:rsid w:val="006C18CB"/>
    <w:rsid w:val="00764D73"/>
    <w:rsid w:val="00792F97"/>
    <w:rsid w:val="007A62BA"/>
    <w:rsid w:val="007D27F8"/>
    <w:rsid w:val="007E469C"/>
    <w:rsid w:val="008112CE"/>
    <w:rsid w:val="00841839"/>
    <w:rsid w:val="008D6E24"/>
    <w:rsid w:val="009F4470"/>
    <w:rsid w:val="00A037BF"/>
    <w:rsid w:val="00A40025"/>
    <w:rsid w:val="00AC407D"/>
    <w:rsid w:val="00AE15C5"/>
    <w:rsid w:val="00AE34AC"/>
    <w:rsid w:val="00B013BC"/>
    <w:rsid w:val="00B34F76"/>
    <w:rsid w:val="00B71798"/>
    <w:rsid w:val="00BA518C"/>
    <w:rsid w:val="00BC699C"/>
    <w:rsid w:val="00C26DF0"/>
    <w:rsid w:val="00C77758"/>
    <w:rsid w:val="00D25B70"/>
    <w:rsid w:val="00D409F3"/>
    <w:rsid w:val="00DB79FD"/>
    <w:rsid w:val="00E430D4"/>
    <w:rsid w:val="00E46D6B"/>
    <w:rsid w:val="00E77D31"/>
    <w:rsid w:val="00EC70AC"/>
    <w:rsid w:val="00F63878"/>
    <w:rsid w:val="00FC6260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02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02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deb.hu/hu/node/3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usigazgato@unideb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Eszesné Kovács Krisztina</cp:lastModifiedBy>
  <cp:revision>2</cp:revision>
  <cp:lastPrinted>2018-09-17T15:24:00Z</cp:lastPrinted>
  <dcterms:created xsi:type="dcterms:W3CDTF">2019-10-21T10:46:00Z</dcterms:created>
  <dcterms:modified xsi:type="dcterms:W3CDTF">2019-10-21T10:46:00Z</dcterms:modified>
</cp:coreProperties>
</file>